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Séance 2 : Dimensionnement des panneaux solaires pour la famille Martin</w:t>
      </w:r>
    </w:p>
    <w:p>
      <w:pPr>
        <w:pStyle w:val="Heading2"/>
      </w:pPr>
      <w:r>
        <w:t>Introduction</w:t>
      </w:r>
    </w:p>
    <w:p>
      <w:pPr>
        <w:jc w:val="both"/>
      </w:pPr>
      <w:r>
        <w:t>La famille Martin, composée de 4 personnes, souhaite installer des panneaux solaires pour couvrir ses besoins énergétiques annuels et réduire son empreinte écologique.</w:t>
      </w:r>
    </w:p>
    <w:p>
      <w:pPr>
        <w:pStyle w:val="Heading2"/>
      </w:pPr>
      <w:r>
        <w:t>Objectifs</w:t>
      </w:r>
    </w:p>
    <w:p>
      <w:r>
        <w:t>• Comprendre le concept d'irradiation annuelle et son importance</w:t>
        <w:br/>
      </w:r>
      <w:r>
        <w:t>• Déterminer l'inclinaison optimale des panneaux solaires</w:t>
        <w:br/>
      </w:r>
      <w:r>
        <w:t>• Calculer le nombre de watt-crête (Wp) nécessaire</w:t>
        <w:br/>
      </w:r>
      <w:r>
        <w:t>• Analyser les variations saisonnières de production solaire</w:t>
        <w:br/>
      </w:r>
      <w:r>
        <w:t>• Choisir un type de panneau solaire et réaliser un chiffrage financier</w:t>
      </w:r>
    </w:p>
    <w:p>
      <w:pPr>
        <w:pStyle w:val="Heading2"/>
      </w:pPr>
      <w:r>
        <w:t>Partie 1 : Dimensionnement des panneaux solaires</w:t>
      </w:r>
    </w:p>
    <w:p>
      <w:pPr>
        <w:pStyle w:val="Heading3"/>
      </w:pPr>
      <w:r>
        <w:t>Étape 1 : Comprendre l'irradiation annuelle</w:t>
      </w:r>
    </w:p>
    <w:p>
      <w:r>
        <w:t>Irradiation annuelle : Quantité d'énergie solaire reçue par unité de surface sur une année, exprimée en kWh/m²/an.</w:t>
      </w:r>
    </w:p>
    <w:p>
      <w:r>
        <w:t>Recherche de l'irradiation annuelle à Saint-Laurent-en-Caux :</w:t>
      </w:r>
    </w:p>
    <w:p>
      <w:r>
        <w:t>1. Utilisez le site JRC PVGIS</w:t>
        <w:br/>
      </w:r>
      <w:r>
        <w:t>2. Sélectionnez Saint-Laurent-en-Caux</w:t>
        <w:br/>
      </w:r>
      <w:r>
        <w:t>3. Notez l'irradiation annuelle</w:t>
      </w:r>
    </w:p>
    <w:p>
      <w:pPr>
        <w:jc w:val="both"/>
      </w:pPr>
      <w:r>
        <w:t>Question : À quoi correspond l'irradiation annuelle et quelle est sa valeur pour Saint-Laurent-en-Caux ?</w:t>
      </w:r>
    </w:p>
    <w:p>
      <w:pPr>
        <w:jc w:val="both"/>
      </w:pPr>
      <w:r>
        <w:t xml:space="preserve">Réponse : </w:t>
      </w:r>
    </w:p>
    <w:p>
      <w:pPr>
        <w:pStyle w:val="Heading3"/>
      </w:pPr>
      <w:r>
        <w:t>Étape 2 : Déterminer l'inclinaison optimale des panneaux solaires</w:t>
      </w:r>
    </w:p>
    <w:p>
      <w:r>
        <w:t>L'inclinaison des panneaux solaires influence leur efficacité. Une inclinaison optimale maximise la réception de la lumière solaire.</w:t>
      </w:r>
    </w:p>
    <w:p>
      <w:r>
        <w:t>Utilisez JRC PVGIS pour simuler différentes inclinaisons à Saint-Laurent-en-Caux :</w:t>
      </w:r>
    </w:p>
    <w:p>
      <w:r>
        <w:t>1. Ajustez l'angle d'inclinaison (10° à 60°)</w:t>
        <w:br/>
      </w:r>
      <w:r>
        <w:t>2. Observez la production d'énergie annuelle</w:t>
        <w:br/>
      </w:r>
      <w:r>
        <w:t>3. Identifiez l'angle optimal</w:t>
      </w:r>
    </w:p>
    <w:p>
      <w:r>
        <w:t>Question : Quelle est l'inclinaison optimale des panneaux solaires ?</w:t>
      </w:r>
    </w:p>
    <w:p>
      <w:r>
        <w:t xml:space="preserve">Réponse : </w:t>
      </w:r>
    </w:p>
    <w:p>
      <w:pPr>
        <w:pStyle w:val="Heading3"/>
      </w:pPr>
      <w:r>
        <w:t>Étape 3 : Calculer le nombre de watt-crête nécessaire</w:t>
      </w:r>
    </w:p>
    <w:p>
      <w:r>
        <w:t>Dimensionner une installation solaire capable de couvrir les besoins énergétiques de la famille Martin.</w:t>
      </w:r>
    </w:p>
    <w:p>
      <w:r>
        <w:t>Question : Combien de watts-crête sont nécessaires ?</w:t>
      </w:r>
    </w:p>
    <w:p>
      <w:r>
        <w:t xml:space="preserve">Réponse : </w:t>
      </w:r>
    </w:p>
    <w:p>
      <w:pPr>
        <w:pStyle w:val="Heading3"/>
      </w:pPr>
      <w:r>
        <w:t>Étape 4 : Analyse des variations saisonnières</w:t>
      </w:r>
    </w:p>
    <w:p>
      <w:r>
        <w:t>La production solaire varie selon les saisons. En hiver, la production est moindre qu'en été.</w:t>
      </w:r>
    </w:p>
    <w:p>
      <w:r>
        <w:t>Questions :</w:t>
        <w:br/>
        <w:t>1. Que se passe-t-il en hiver ?</w:t>
        <w:br/>
        <w:t>2. Que se passe-t-il en été ?</w:t>
        <w:br/>
        <w:t>3. Quelle solution proposez-vous ?</w:t>
      </w:r>
    </w:p>
    <w:p>
      <w:r>
        <w:t xml:space="preserve">Réponses : </w:t>
      </w:r>
    </w:p>
    <w:p>
      <w:pPr>
        <w:pStyle w:val="Heading2"/>
      </w:pPr>
      <w:r>
        <w:t>Partie 2 : Choix des panneaux solaires et chiffrage</w:t>
      </w:r>
    </w:p>
    <w:p>
      <w:pPr>
        <w:pStyle w:val="Heading3"/>
      </w:pPr>
      <w:r>
        <w:t>Étape 1 : Choisir un type de panneau solaire</w:t>
      </w:r>
    </w:p>
    <w:p>
      <w:r>
        <w:t>Explorez les différents types de panneaux disponibles.</w:t>
      </w:r>
    </w:p>
    <w:p>
      <w:r>
        <w:t>Question : Quel type de panneau choisissez-vous et pourquoi ?</w:t>
      </w:r>
    </w:p>
    <w:p>
      <w:r>
        <w:t xml:space="preserve">Réponse : </w:t>
      </w:r>
    </w:p>
    <w:p>
      <w:pPr>
        <w:pStyle w:val="Heading3"/>
      </w:pPr>
      <w:r>
        <w:t>Étape 2 : Réaliser un chiffrage financier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Élément</w:t>
            </w:r>
          </w:p>
        </w:tc>
        <w:tc>
          <w:tcPr>
            <w:tcW w:type="dxa" w:w="2160"/>
          </w:tcPr>
          <w:p>
            <w:r>
              <w:t>Quantité</w:t>
            </w:r>
          </w:p>
        </w:tc>
        <w:tc>
          <w:tcPr>
            <w:tcW w:type="dxa" w:w="2160"/>
          </w:tcPr>
          <w:p>
            <w:r>
              <w:t>Prix unitaire (€)</w:t>
            </w:r>
          </w:p>
        </w:tc>
        <w:tc>
          <w:tcPr>
            <w:tcW w:type="dxa" w:w="2160"/>
          </w:tcPr>
          <w:p>
            <w:r>
              <w:t>Coût total (€)</w:t>
            </w:r>
          </w:p>
        </w:tc>
      </w:tr>
      <w:tr>
        <w:tc>
          <w:tcPr>
            <w:tcW w:type="dxa" w:w="2160"/>
          </w:tcPr>
          <w:p>
            <w:r>
              <w:t>Panneaux solaires</w:t>
            </w:r>
          </w:p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  <w:tr>
        <w:tc>
          <w:tcPr>
            <w:tcW w:type="dxa" w:w="2160"/>
          </w:tcPr>
          <w:p>
            <w:r>
              <w:t>Onduleur</w:t>
            </w:r>
          </w:p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  <w:tr>
        <w:tc>
          <w:tcPr>
            <w:tcW w:type="dxa" w:w="2160"/>
          </w:tcPr>
          <w:p>
            <w:r>
              <w:t>Total</w:t>
            </w:r>
          </w:p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  <w:tc>
          <w:tcPr>
            <w:tcW w:type="dxa" w:w="2160"/>
          </w:tcPr>
          <w:p/>
        </w:tc>
      </w:tr>
    </w:tbl>
    <w:p>
      <w:r>
        <w:t>Question : Quel est le coût total de l'installation ?</w:t>
      </w:r>
    </w:p>
    <w:p>
      <w:r>
        <w:t xml:space="preserve">Réponse : </w:t>
      </w:r>
    </w:p>
    <w:p>
      <w:pPr>
        <w:pStyle w:val="Heading3"/>
      </w:pPr>
      <w:r>
        <w:t>Étape 3 : Discussion et réflexion</w:t>
      </w:r>
    </w:p>
    <w:p>
      <w:r>
        <w:t>Questions :</w:t>
        <w:br/>
        <w:t>1. Le coût est-il justifié par les économies à long terme ?</w:t>
        <w:br/>
        <w:t>2. Temps de rentabilisation ?</w:t>
        <w:br/>
        <w:t>3. Éléments non pris en compte ?</w:t>
      </w:r>
    </w:p>
    <w:p>
      <w:r>
        <w:t xml:space="preserve">Réponses :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